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8E9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2A2D17CE" w14:textId="726F8376" w:rsidR="00510090" w:rsidRPr="0049620E" w:rsidRDefault="00D63FBD">
      <w:pPr>
        <w:rPr>
          <w:rFonts w:ascii="Roboto" w:hAnsi="Roboto"/>
          <w:b/>
          <w:bCs/>
          <w:color w:val="095935"/>
          <w:sz w:val="20"/>
          <w:lang w:val="en-GB"/>
        </w:rPr>
      </w:pPr>
      <w:r>
        <w:rPr>
          <w:rFonts w:ascii="Roboto" w:hAnsi="Roboto"/>
          <w:b/>
          <w:bCs/>
          <w:color w:val="095935"/>
          <w:sz w:val="20"/>
          <w:lang w:val="en-GB"/>
        </w:rPr>
        <w:t>14</w:t>
      </w:r>
      <w:r w:rsidRPr="00D63FBD">
        <w:rPr>
          <w:rFonts w:ascii="Roboto" w:hAnsi="Roboto"/>
          <w:b/>
          <w:bCs/>
          <w:color w:val="095935"/>
          <w:sz w:val="20"/>
          <w:vertAlign w:val="superscript"/>
          <w:lang w:val="en-GB"/>
        </w:rPr>
        <w:t>th</w:t>
      </w:r>
      <w:r>
        <w:rPr>
          <w:rFonts w:ascii="Roboto" w:hAnsi="Roboto"/>
          <w:b/>
          <w:bCs/>
          <w:color w:val="095935"/>
          <w:sz w:val="20"/>
          <w:lang w:val="en-GB"/>
        </w:rPr>
        <w:t xml:space="preserve"> </w:t>
      </w:r>
      <w:proofErr w:type="gramStart"/>
      <w:r>
        <w:rPr>
          <w:rFonts w:ascii="Roboto" w:hAnsi="Roboto"/>
          <w:b/>
          <w:bCs/>
          <w:color w:val="095935"/>
          <w:sz w:val="20"/>
          <w:lang w:val="en-GB"/>
        </w:rPr>
        <w:t>October,</w:t>
      </w:r>
      <w:proofErr w:type="gramEnd"/>
      <w:r>
        <w:rPr>
          <w:rFonts w:ascii="Roboto" w:hAnsi="Roboto"/>
          <w:b/>
          <w:bCs/>
          <w:color w:val="095935"/>
          <w:sz w:val="20"/>
          <w:lang w:val="en-GB"/>
        </w:rPr>
        <w:t xml:space="preserve"> 2021</w:t>
      </w:r>
    </w:p>
    <w:p w14:paraId="1EF6F63B" w14:textId="6D02397E" w:rsidR="00510090" w:rsidRPr="005B3CA6" w:rsidRDefault="0041232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 w:rsidRPr="005B3CA6">
        <w:rPr>
          <w:rFonts w:ascii="Roboto" w:hAnsi="Roboto"/>
          <w:sz w:val="40"/>
          <w:szCs w:val="40"/>
          <w:lang w:val="en-GB"/>
        </w:rPr>
        <w:t xml:space="preserve">Vision </w:t>
      </w:r>
      <w:r w:rsidR="00D63FBD">
        <w:rPr>
          <w:rFonts w:ascii="Roboto" w:hAnsi="Roboto"/>
          <w:sz w:val="40"/>
          <w:szCs w:val="40"/>
          <w:lang w:val="en-GB"/>
        </w:rPr>
        <w:t>ships robust arm for larger displays</w:t>
      </w:r>
    </w:p>
    <w:p w14:paraId="6DB727F9" w14:textId="54BA04AB" w:rsidR="0041232A" w:rsidRPr="0041232A" w:rsidRDefault="00D63FBD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 xml:space="preserve">New heavy-duty yet </w:t>
      </w:r>
      <w:r w:rsidR="00FD1EE2">
        <w:rPr>
          <w:rFonts w:ascii="Roboto" w:hAnsi="Roboto"/>
          <w:i/>
          <w:iCs/>
          <w:lang w:val="en-GB"/>
        </w:rPr>
        <w:t xml:space="preserve">versatile </w:t>
      </w:r>
      <w:r>
        <w:rPr>
          <w:rFonts w:ascii="Roboto" w:hAnsi="Roboto"/>
          <w:i/>
          <w:iCs/>
          <w:lang w:val="en-GB"/>
        </w:rPr>
        <w:t>arm for displays up to 70-inch</w:t>
      </w:r>
      <w:r w:rsidR="00FD1EE2">
        <w:rPr>
          <w:rFonts w:ascii="Roboto" w:hAnsi="Roboto"/>
          <w:i/>
          <w:iCs/>
          <w:lang w:val="en-GB"/>
        </w:rPr>
        <w:t xml:space="preserve"> </w:t>
      </w:r>
      <w:r w:rsidR="00FB2E60">
        <w:rPr>
          <w:rFonts w:ascii="Roboto" w:hAnsi="Roboto"/>
          <w:i/>
          <w:iCs/>
          <w:lang w:val="en-GB"/>
        </w:rPr>
        <w:t xml:space="preserve">– suitable for </w:t>
      </w:r>
      <w:proofErr w:type="gramStart"/>
      <w:r w:rsidR="00FB2E60">
        <w:rPr>
          <w:rFonts w:ascii="Roboto" w:hAnsi="Roboto"/>
          <w:i/>
          <w:iCs/>
          <w:lang w:val="en-GB"/>
        </w:rPr>
        <w:t xml:space="preserve">the </w:t>
      </w:r>
      <w:r w:rsidR="00FD1EE2">
        <w:rPr>
          <w:rFonts w:ascii="Roboto" w:hAnsi="Roboto"/>
          <w:i/>
          <w:iCs/>
          <w:lang w:val="en-GB"/>
        </w:rPr>
        <w:t>majority of</w:t>
      </w:r>
      <w:proofErr w:type="gramEnd"/>
      <w:r w:rsidR="00FD1EE2">
        <w:rPr>
          <w:rFonts w:ascii="Roboto" w:hAnsi="Roboto"/>
          <w:i/>
          <w:iCs/>
          <w:lang w:val="en-GB"/>
        </w:rPr>
        <w:t xml:space="preserve"> displays and installations</w:t>
      </w:r>
    </w:p>
    <w:p w14:paraId="248827CE" w14:textId="33369CD1" w:rsidR="0066111E" w:rsidRDefault="003A04AF" w:rsidP="007B0C80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</w:t>
      </w:r>
      <w:r w:rsidR="004511CF">
        <w:rPr>
          <w:rFonts w:ascii="Roboto" w:hAnsi="Roboto"/>
          <w:szCs w:val="24"/>
        </w:rPr>
        <w:t xml:space="preserve">has </w:t>
      </w:r>
      <w:r w:rsidR="0066111E">
        <w:rPr>
          <w:rFonts w:ascii="Roboto" w:hAnsi="Roboto"/>
          <w:szCs w:val="24"/>
        </w:rPr>
        <w:t xml:space="preserve">shipped </w:t>
      </w:r>
      <w:r w:rsidR="00FB2E60">
        <w:rPr>
          <w:rFonts w:ascii="Roboto" w:hAnsi="Roboto"/>
          <w:szCs w:val="24"/>
        </w:rPr>
        <w:t>its</w:t>
      </w:r>
      <w:r w:rsidR="0066111E">
        <w:rPr>
          <w:rFonts w:ascii="Roboto" w:hAnsi="Roboto"/>
          <w:szCs w:val="24"/>
        </w:rPr>
        <w:t xml:space="preserve"> new heavy-duty arm for larger displays of 42-inch to 70-inch, </w:t>
      </w:r>
      <w:r w:rsidR="00FB2E60">
        <w:rPr>
          <w:rFonts w:ascii="Roboto" w:hAnsi="Roboto"/>
          <w:szCs w:val="24"/>
        </w:rPr>
        <w:t xml:space="preserve">which </w:t>
      </w:r>
      <w:r w:rsidR="0066111E">
        <w:rPr>
          <w:rFonts w:ascii="Roboto" w:hAnsi="Roboto"/>
          <w:szCs w:val="24"/>
        </w:rPr>
        <w:t>rotate</w:t>
      </w:r>
      <w:r w:rsidR="00FB2E60">
        <w:rPr>
          <w:rFonts w:ascii="Roboto" w:hAnsi="Roboto"/>
          <w:szCs w:val="24"/>
        </w:rPr>
        <w:t xml:space="preserve">s, </w:t>
      </w:r>
      <w:r w:rsidR="0066111E">
        <w:rPr>
          <w:rFonts w:ascii="Roboto" w:hAnsi="Roboto"/>
          <w:szCs w:val="24"/>
        </w:rPr>
        <w:t>tilt</w:t>
      </w:r>
      <w:r w:rsidR="00FB2E60">
        <w:rPr>
          <w:rFonts w:ascii="Roboto" w:hAnsi="Roboto"/>
          <w:szCs w:val="24"/>
        </w:rPr>
        <w:t>s</w:t>
      </w:r>
      <w:r w:rsidR="004511CF">
        <w:rPr>
          <w:rFonts w:ascii="Roboto" w:hAnsi="Roboto"/>
          <w:szCs w:val="24"/>
        </w:rPr>
        <w:t xml:space="preserve"> </w:t>
      </w:r>
      <w:r w:rsidR="0066111E">
        <w:rPr>
          <w:rFonts w:ascii="Roboto" w:hAnsi="Roboto"/>
          <w:szCs w:val="24"/>
        </w:rPr>
        <w:t xml:space="preserve">up and down and </w:t>
      </w:r>
      <w:r w:rsidR="00FB2E60">
        <w:rPr>
          <w:rFonts w:ascii="Roboto" w:hAnsi="Roboto"/>
          <w:szCs w:val="24"/>
        </w:rPr>
        <w:t xml:space="preserve">comes with </w:t>
      </w:r>
      <w:r w:rsidR="0066111E">
        <w:rPr>
          <w:rFonts w:ascii="Roboto" w:hAnsi="Roboto"/>
          <w:szCs w:val="24"/>
        </w:rPr>
        <w:t>a larger wall plate to ensure flexible placement in any location.</w:t>
      </w:r>
    </w:p>
    <w:p w14:paraId="72179DB8" w14:textId="4DE173F2" w:rsidR="00FB2E60" w:rsidRDefault="00FB2E60" w:rsidP="00FB2E60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“We recognise the increasing pressure on AV installers to complete installations swiftly</w:t>
      </w:r>
      <w:r w:rsidR="004B53B0">
        <w:rPr>
          <w:rFonts w:ascii="Roboto" w:hAnsi="Roboto"/>
          <w:szCs w:val="24"/>
          <w:lang w:val="en-GB"/>
        </w:rPr>
        <w:t xml:space="preserve"> while ensuring a high-quality customer experience,</w:t>
      </w:r>
      <w:r>
        <w:rPr>
          <w:rFonts w:ascii="Roboto" w:hAnsi="Roboto"/>
          <w:szCs w:val="24"/>
          <w:lang w:val="en-GB"/>
        </w:rPr>
        <w:t>” explains Stuart Lockhart, Director of Vision</w:t>
      </w:r>
      <w:r w:rsidR="004B53B0">
        <w:rPr>
          <w:rFonts w:ascii="Roboto" w:hAnsi="Roboto"/>
          <w:szCs w:val="24"/>
          <w:lang w:val="en-GB"/>
        </w:rPr>
        <w:t>.</w:t>
      </w:r>
      <w:r w:rsidR="00967D1B">
        <w:rPr>
          <w:rFonts w:ascii="Roboto" w:hAnsi="Roboto"/>
          <w:szCs w:val="24"/>
          <w:lang w:val="en-GB"/>
        </w:rPr>
        <w:t xml:space="preserve"> </w:t>
      </w:r>
      <w:r w:rsidR="004B53B0">
        <w:rPr>
          <w:rFonts w:ascii="Roboto" w:hAnsi="Roboto"/>
          <w:szCs w:val="24"/>
          <w:lang w:val="en-GB"/>
        </w:rPr>
        <w:t>Our new version is</w:t>
      </w:r>
      <w:r>
        <w:rPr>
          <w:rFonts w:ascii="Roboto" w:hAnsi="Roboto"/>
          <w:szCs w:val="24"/>
          <w:lang w:val="en-GB"/>
        </w:rPr>
        <w:t xml:space="preserve"> easier and </w:t>
      </w:r>
      <w:r w:rsidR="004B53B0">
        <w:rPr>
          <w:rFonts w:ascii="Roboto" w:hAnsi="Roboto"/>
          <w:szCs w:val="24"/>
          <w:lang w:val="en-GB"/>
        </w:rPr>
        <w:t xml:space="preserve">more </w:t>
      </w:r>
      <w:r>
        <w:rPr>
          <w:rFonts w:ascii="Roboto" w:hAnsi="Roboto"/>
          <w:szCs w:val="24"/>
          <w:lang w:val="en-GB"/>
        </w:rPr>
        <w:t xml:space="preserve">flexible to install </w:t>
      </w:r>
      <w:r w:rsidR="004B53B0">
        <w:rPr>
          <w:rFonts w:ascii="Roboto" w:hAnsi="Roboto"/>
          <w:szCs w:val="24"/>
          <w:lang w:val="en-GB"/>
        </w:rPr>
        <w:t>and enables the display to be positioned up high, out of reach of the public, yet be adjusted for optimal viewing.”</w:t>
      </w:r>
    </w:p>
    <w:p w14:paraId="09CC0ADE" w14:textId="61DEBD77" w:rsidR="004B53B0" w:rsidRDefault="004B53B0" w:rsidP="004B53B0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 xml:space="preserve">The VFM-WA6X413 is designed for large format displays sized 47-70 inch, with VESA patterns up to 600 x400 and weight of up to 30kg, allowing it to be used for </w:t>
      </w:r>
      <w:proofErr w:type="gramStart"/>
      <w:r>
        <w:rPr>
          <w:rFonts w:ascii="Roboto" w:hAnsi="Roboto"/>
          <w:szCs w:val="24"/>
          <w:lang w:val="en-GB"/>
        </w:rPr>
        <w:t>the majority of</w:t>
      </w:r>
      <w:proofErr w:type="gramEnd"/>
      <w:r>
        <w:rPr>
          <w:rFonts w:ascii="Roboto" w:hAnsi="Roboto"/>
          <w:szCs w:val="24"/>
          <w:lang w:val="en-GB"/>
        </w:rPr>
        <w:t xml:space="preserve"> displays.</w:t>
      </w:r>
    </w:p>
    <w:p w14:paraId="2C66AC12" w14:textId="0020C5DA" w:rsidR="005914E7" w:rsidRDefault="004B53B0" w:rsidP="00212526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</w:rPr>
        <w:t>The arm</w:t>
      </w:r>
      <w:r w:rsidR="00FB2E60">
        <w:rPr>
          <w:rFonts w:ascii="Roboto" w:hAnsi="Roboto"/>
          <w:szCs w:val="24"/>
          <w:lang w:val="en-GB"/>
        </w:rPr>
        <w:t xml:space="preserve"> tilts </w:t>
      </w:r>
      <w:r w:rsidR="0066111E">
        <w:rPr>
          <w:rFonts w:ascii="Roboto" w:hAnsi="Roboto"/>
          <w:szCs w:val="24"/>
          <w:lang w:val="en-GB"/>
        </w:rPr>
        <w:t xml:space="preserve">up </w:t>
      </w:r>
      <w:r w:rsidR="00FD1EE2">
        <w:rPr>
          <w:rFonts w:ascii="Roboto" w:hAnsi="Roboto"/>
          <w:szCs w:val="24"/>
          <w:lang w:val="en-GB"/>
        </w:rPr>
        <w:t>by 5 degrees</w:t>
      </w:r>
      <w:r w:rsidR="00FB2E60">
        <w:rPr>
          <w:rFonts w:ascii="Roboto" w:hAnsi="Roboto"/>
          <w:szCs w:val="24"/>
          <w:lang w:val="en-GB"/>
        </w:rPr>
        <w:t xml:space="preserve">, tilts </w:t>
      </w:r>
      <w:r w:rsidR="0066111E">
        <w:rPr>
          <w:rFonts w:ascii="Roboto" w:hAnsi="Roboto"/>
          <w:szCs w:val="24"/>
          <w:lang w:val="en-GB"/>
        </w:rPr>
        <w:t xml:space="preserve">down </w:t>
      </w:r>
      <w:r w:rsidR="00FD1EE2">
        <w:rPr>
          <w:rFonts w:ascii="Roboto" w:hAnsi="Roboto"/>
          <w:szCs w:val="24"/>
          <w:lang w:val="en-GB"/>
        </w:rPr>
        <w:t xml:space="preserve">by 15 degrees </w:t>
      </w:r>
      <w:r w:rsidR="0066111E">
        <w:rPr>
          <w:rFonts w:ascii="Roboto" w:hAnsi="Roboto"/>
          <w:szCs w:val="24"/>
          <w:lang w:val="en-GB"/>
        </w:rPr>
        <w:t>and rotate</w:t>
      </w:r>
      <w:r w:rsidR="00FB2E60">
        <w:rPr>
          <w:rFonts w:ascii="Roboto" w:hAnsi="Roboto"/>
          <w:szCs w:val="24"/>
          <w:lang w:val="en-GB"/>
        </w:rPr>
        <w:t>s</w:t>
      </w:r>
      <w:r w:rsidR="00FD1EE2">
        <w:rPr>
          <w:rFonts w:ascii="Roboto" w:hAnsi="Roboto"/>
          <w:szCs w:val="24"/>
          <w:lang w:val="en-GB"/>
        </w:rPr>
        <w:t xml:space="preserve"> 6 degrees,</w:t>
      </w:r>
      <w:r w:rsidR="00FB2E60">
        <w:rPr>
          <w:rFonts w:ascii="Roboto" w:hAnsi="Roboto"/>
          <w:szCs w:val="24"/>
          <w:lang w:val="en-GB"/>
        </w:rPr>
        <w:t xml:space="preserve"> </w:t>
      </w:r>
      <w:r w:rsidR="00FD1EE2">
        <w:rPr>
          <w:rFonts w:ascii="Roboto" w:hAnsi="Roboto"/>
          <w:szCs w:val="24"/>
          <w:lang w:val="en-GB"/>
        </w:rPr>
        <w:t xml:space="preserve">enabling </w:t>
      </w:r>
      <w:r w:rsidR="00FB2E60">
        <w:rPr>
          <w:rFonts w:ascii="Roboto" w:hAnsi="Roboto"/>
          <w:szCs w:val="24"/>
          <w:lang w:val="en-GB"/>
        </w:rPr>
        <w:t>adjustment of the display</w:t>
      </w:r>
      <w:r>
        <w:rPr>
          <w:rFonts w:ascii="Roboto" w:hAnsi="Roboto"/>
          <w:szCs w:val="24"/>
          <w:lang w:val="en-GB"/>
        </w:rPr>
        <w:t xml:space="preserve">, </w:t>
      </w:r>
      <w:r w:rsidR="00FD1EE2">
        <w:rPr>
          <w:rFonts w:ascii="Roboto" w:hAnsi="Roboto"/>
          <w:szCs w:val="24"/>
          <w:lang w:val="en-GB"/>
        </w:rPr>
        <w:t>even if the wall plate is not plumb</w:t>
      </w:r>
      <w:r w:rsidR="00FB2E60">
        <w:rPr>
          <w:rFonts w:ascii="Roboto" w:hAnsi="Roboto"/>
          <w:szCs w:val="24"/>
          <w:lang w:val="en-GB"/>
        </w:rPr>
        <w:t>.</w:t>
      </w:r>
      <w:r>
        <w:rPr>
          <w:rFonts w:ascii="Roboto" w:hAnsi="Roboto"/>
          <w:szCs w:val="24"/>
          <w:lang w:val="en-GB"/>
        </w:rPr>
        <w:t xml:space="preserve"> </w:t>
      </w:r>
    </w:p>
    <w:p w14:paraId="37F7D2E4" w14:textId="7E525442" w:rsidR="005914E7" w:rsidRPr="005914E7" w:rsidRDefault="00FD1EE2" w:rsidP="00212526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The</w:t>
      </w:r>
      <w:r w:rsidR="006D41FC">
        <w:rPr>
          <w:rFonts w:ascii="Roboto" w:hAnsi="Roboto"/>
          <w:szCs w:val="24"/>
          <w:lang w:val="en-GB"/>
        </w:rPr>
        <w:t xml:space="preserve"> wall plate</w:t>
      </w:r>
      <w:r>
        <w:rPr>
          <w:rFonts w:ascii="Roboto" w:hAnsi="Roboto"/>
          <w:szCs w:val="24"/>
          <w:lang w:val="en-GB"/>
        </w:rPr>
        <w:t xml:space="preserve"> width has been enlarged to </w:t>
      </w:r>
      <w:proofErr w:type="gramStart"/>
      <w:r>
        <w:rPr>
          <w:rFonts w:ascii="Roboto" w:hAnsi="Roboto"/>
          <w:szCs w:val="24"/>
          <w:lang w:val="en-GB"/>
        </w:rPr>
        <w:t>476mm</w:t>
      </w:r>
      <w:proofErr w:type="gramEnd"/>
      <w:r w:rsidR="004B53B0">
        <w:rPr>
          <w:rFonts w:ascii="Roboto" w:hAnsi="Roboto"/>
          <w:szCs w:val="24"/>
          <w:lang w:val="en-GB"/>
        </w:rPr>
        <w:t xml:space="preserve"> so it is </w:t>
      </w:r>
      <w:r>
        <w:rPr>
          <w:rFonts w:ascii="Roboto" w:hAnsi="Roboto"/>
          <w:szCs w:val="24"/>
          <w:lang w:val="en-GB"/>
        </w:rPr>
        <w:t xml:space="preserve">easier </w:t>
      </w:r>
      <w:r w:rsidR="004B53B0">
        <w:rPr>
          <w:rFonts w:ascii="Roboto" w:hAnsi="Roboto"/>
          <w:szCs w:val="24"/>
          <w:lang w:val="en-GB"/>
        </w:rPr>
        <w:t xml:space="preserve">for an installer </w:t>
      </w:r>
      <w:r>
        <w:rPr>
          <w:rFonts w:ascii="Roboto" w:hAnsi="Roboto"/>
          <w:szCs w:val="24"/>
          <w:lang w:val="en-GB"/>
        </w:rPr>
        <w:t>to pick-up a load-bearing structure in the wall</w:t>
      </w:r>
      <w:r w:rsidR="004B53B0">
        <w:rPr>
          <w:rFonts w:ascii="Roboto" w:hAnsi="Roboto"/>
          <w:szCs w:val="24"/>
          <w:lang w:val="en-GB"/>
        </w:rPr>
        <w:t>,</w:t>
      </w:r>
      <w:r w:rsidR="00FB2E60">
        <w:rPr>
          <w:rFonts w:ascii="Roboto" w:hAnsi="Roboto"/>
          <w:szCs w:val="24"/>
          <w:lang w:val="en-GB"/>
        </w:rPr>
        <w:t xml:space="preserve"> and </w:t>
      </w:r>
      <w:r w:rsidR="004B53B0">
        <w:rPr>
          <w:rFonts w:ascii="Roboto" w:hAnsi="Roboto"/>
          <w:szCs w:val="24"/>
          <w:lang w:val="en-GB"/>
        </w:rPr>
        <w:t>the r</w:t>
      </w:r>
      <w:r w:rsidR="00FB2E60">
        <w:rPr>
          <w:rFonts w:ascii="Roboto" w:hAnsi="Roboto"/>
          <w:szCs w:val="24"/>
          <w:lang w:val="en-GB"/>
        </w:rPr>
        <w:t xml:space="preserve">each from </w:t>
      </w:r>
      <w:r w:rsidR="004B53B0">
        <w:rPr>
          <w:rFonts w:ascii="Roboto" w:hAnsi="Roboto"/>
          <w:szCs w:val="24"/>
          <w:lang w:val="en-GB"/>
        </w:rPr>
        <w:t xml:space="preserve">the </w:t>
      </w:r>
      <w:r w:rsidR="00FB2E60">
        <w:rPr>
          <w:rFonts w:ascii="Roboto" w:hAnsi="Roboto"/>
          <w:szCs w:val="24"/>
          <w:lang w:val="en-GB"/>
        </w:rPr>
        <w:t xml:space="preserve">wall widened to 69mm to 615mm. </w:t>
      </w:r>
    </w:p>
    <w:p w14:paraId="02A2A5B4" w14:textId="2580E591" w:rsidR="000D6CB5" w:rsidRPr="00C624F9" w:rsidRDefault="00D63FBD" w:rsidP="000D6CB5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The VFM-WA6X413</w:t>
      </w:r>
      <w:r w:rsidR="00C624F9">
        <w:rPr>
          <w:rFonts w:ascii="Roboto" w:hAnsi="Roboto"/>
          <w:szCs w:val="24"/>
          <w:lang w:val="en-GB"/>
        </w:rPr>
        <w:t xml:space="preserve"> </w:t>
      </w:r>
      <w:r w:rsidR="00C03DC2">
        <w:rPr>
          <w:rFonts w:ascii="Roboto" w:hAnsi="Roboto"/>
          <w:szCs w:val="24"/>
        </w:rPr>
        <w:t>is</w:t>
      </w:r>
      <w:r w:rsidR="00A02138" w:rsidRPr="0079328F">
        <w:rPr>
          <w:rFonts w:ascii="Roboto" w:hAnsi="Roboto"/>
          <w:szCs w:val="24"/>
        </w:rPr>
        <w:t xml:space="preserve"> available </w:t>
      </w:r>
      <w:r w:rsidR="00C624F9">
        <w:rPr>
          <w:rFonts w:ascii="Roboto" w:hAnsi="Roboto"/>
          <w:szCs w:val="24"/>
        </w:rPr>
        <w:t xml:space="preserve">now </w:t>
      </w:r>
      <w:r w:rsidR="00A02138" w:rsidRPr="0079328F">
        <w:rPr>
          <w:rFonts w:ascii="Roboto" w:hAnsi="Roboto"/>
          <w:szCs w:val="24"/>
        </w:rPr>
        <w:t>through Vision’s intern</w:t>
      </w:r>
      <w:r w:rsidR="00BD3AA5" w:rsidRPr="0079328F">
        <w:rPr>
          <w:rFonts w:ascii="Roboto" w:hAnsi="Roboto"/>
          <w:szCs w:val="24"/>
        </w:rPr>
        <w:t>ational network of distributors. Like all Vision products, it is backed by a Vision’s Lifetime Guarantee.</w:t>
      </w:r>
    </w:p>
    <w:p w14:paraId="0617239B" w14:textId="380DB069" w:rsidR="00C624F9" w:rsidRDefault="00C165BD" w:rsidP="00C624F9">
      <w:pPr>
        <w:spacing w:before="240"/>
        <w:rPr>
          <w:rFonts w:ascii="Roboto" w:hAnsi="Roboto"/>
        </w:rPr>
      </w:pPr>
      <w:r w:rsidRPr="00D25D25">
        <w:rPr>
          <w:rFonts w:ascii="Roboto" w:hAnsi="Roboto"/>
        </w:rPr>
        <w:t xml:space="preserve">Further product details </w:t>
      </w:r>
      <w:r w:rsidR="00870248">
        <w:rPr>
          <w:rFonts w:ascii="Roboto" w:hAnsi="Roboto"/>
        </w:rPr>
        <w:t xml:space="preserve">at </w:t>
      </w:r>
      <w:hyperlink r:id="rId9" w:history="1">
        <w:r w:rsidR="00D63FBD" w:rsidRPr="00BC5846">
          <w:rPr>
            <w:rStyle w:val="Hyperlink"/>
            <w:rFonts w:ascii="Roboto" w:hAnsi="Roboto"/>
          </w:rPr>
          <w:t>https://visionaudiovisual.com/en/product/vfm-wa6x4-3</w:t>
        </w:r>
      </w:hyperlink>
    </w:p>
    <w:p w14:paraId="7F700C25" w14:textId="10CF91C0" w:rsidR="0041232A" w:rsidRPr="00C624F9" w:rsidRDefault="00510090" w:rsidP="00C624F9">
      <w:pPr>
        <w:spacing w:before="240"/>
        <w:rPr>
          <w:rFonts w:ascii="Roboto" w:hAnsi="Roboto"/>
        </w:rPr>
      </w:pPr>
      <w:r w:rsidRPr="008025C0">
        <w:rPr>
          <w:rFonts w:ascii="Roboto" w:hAnsi="Roboto"/>
          <w:szCs w:val="24"/>
        </w:rPr>
        <w:t>ENDS</w:t>
      </w:r>
    </w:p>
    <w:p w14:paraId="526783DF" w14:textId="3957FC1F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683AE511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36729BF6" w14:textId="77777777" w:rsidR="0079328F" w:rsidRPr="00BD3AA5" w:rsidRDefault="00967D1B">
      <w:pPr>
        <w:rPr>
          <w:rFonts w:ascii="Roboto" w:hAnsi="Roboto"/>
          <w:sz w:val="20"/>
        </w:rPr>
      </w:pPr>
      <w:hyperlink r:id="rId10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754E"/>
    <w:multiLevelType w:val="multilevel"/>
    <w:tmpl w:val="1F4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90"/>
    <w:rsid w:val="00007011"/>
    <w:rsid w:val="00012724"/>
    <w:rsid w:val="000400B3"/>
    <w:rsid w:val="00043001"/>
    <w:rsid w:val="00046D94"/>
    <w:rsid w:val="00055550"/>
    <w:rsid w:val="00067F05"/>
    <w:rsid w:val="000A754D"/>
    <w:rsid w:val="000B1BD9"/>
    <w:rsid w:val="000C55FB"/>
    <w:rsid w:val="000D6CB5"/>
    <w:rsid w:val="00130550"/>
    <w:rsid w:val="00130D99"/>
    <w:rsid w:val="00154021"/>
    <w:rsid w:val="001911E1"/>
    <w:rsid w:val="00195E62"/>
    <w:rsid w:val="00196A4E"/>
    <w:rsid w:val="001C3FC2"/>
    <w:rsid w:val="00203425"/>
    <w:rsid w:val="00212526"/>
    <w:rsid w:val="00290637"/>
    <w:rsid w:val="00296D49"/>
    <w:rsid w:val="002F131E"/>
    <w:rsid w:val="002F4657"/>
    <w:rsid w:val="00343A20"/>
    <w:rsid w:val="00352B13"/>
    <w:rsid w:val="00366A90"/>
    <w:rsid w:val="003A04AF"/>
    <w:rsid w:val="003B0C44"/>
    <w:rsid w:val="003D55C7"/>
    <w:rsid w:val="003E3496"/>
    <w:rsid w:val="00403F34"/>
    <w:rsid w:val="0041232A"/>
    <w:rsid w:val="0041586F"/>
    <w:rsid w:val="00422E43"/>
    <w:rsid w:val="004511CF"/>
    <w:rsid w:val="0048692D"/>
    <w:rsid w:val="0049620E"/>
    <w:rsid w:val="004B53B0"/>
    <w:rsid w:val="004D3657"/>
    <w:rsid w:val="00500118"/>
    <w:rsid w:val="00510090"/>
    <w:rsid w:val="00552B98"/>
    <w:rsid w:val="00580FC7"/>
    <w:rsid w:val="00581E51"/>
    <w:rsid w:val="005869B5"/>
    <w:rsid w:val="005914E7"/>
    <w:rsid w:val="005A357D"/>
    <w:rsid w:val="005B3CA6"/>
    <w:rsid w:val="005B73B5"/>
    <w:rsid w:val="00604652"/>
    <w:rsid w:val="006207C8"/>
    <w:rsid w:val="00633E54"/>
    <w:rsid w:val="00643A63"/>
    <w:rsid w:val="00654515"/>
    <w:rsid w:val="0066111E"/>
    <w:rsid w:val="00681A94"/>
    <w:rsid w:val="0068355C"/>
    <w:rsid w:val="006A3D50"/>
    <w:rsid w:val="006D09F2"/>
    <w:rsid w:val="006D41FC"/>
    <w:rsid w:val="006E2B74"/>
    <w:rsid w:val="007137E9"/>
    <w:rsid w:val="007206A0"/>
    <w:rsid w:val="00725D6E"/>
    <w:rsid w:val="0072755E"/>
    <w:rsid w:val="0079328F"/>
    <w:rsid w:val="007B0C80"/>
    <w:rsid w:val="007B706B"/>
    <w:rsid w:val="00801F6E"/>
    <w:rsid w:val="008025C0"/>
    <w:rsid w:val="00803877"/>
    <w:rsid w:val="0085430F"/>
    <w:rsid w:val="00870248"/>
    <w:rsid w:val="00882B51"/>
    <w:rsid w:val="008B7217"/>
    <w:rsid w:val="008C75EF"/>
    <w:rsid w:val="008E1F41"/>
    <w:rsid w:val="008E4A59"/>
    <w:rsid w:val="00901E21"/>
    <w:rsid w:val="0091477C"/>
    <w:rsid w:val="00916B12"/>
    <w:rsid w:val="00944A1B"/>
    <w:rsid w:val="00954751"/>
    <w:rsid w:val="00967D1B"/>
    <w:rsid w:val="00971C33"/>
    <w:rsid w:val="009A6DDB"/>
    <w:rsid w:val="009C4E07"/>
    <w:rsid w:val="009D2EF7"/>
    <w:rsid w:val="009E13EB"/>
    <w:rsid w:val="009F4C03"/>
    <w:rsid w:val="009F5F36"/>
    <w:rsid w:val="00A02138"/>
    <w:rsid w:val="00A17F3E"/>
    <w:rsid w:val="00A67000"/>
    <w:rsid w:val="00A74BE1"/>
    <w:rsid w:val="00AD5C0E"/>
    <w:rsid w:val="00B10ECF"/>
    <w:rsid w:val="00B170E5"/>
    <w:rsid w:val="00B21A4E"/>
    <w:rsid w:val="00B77CA9"/>
    <w:rsid w:val="00BA37BE"/>
    <w:rsid w:val="00BA6CAD"/>
    <w:rsid w:val="00BD30D0"/>
    <w:rsid w:val="00BD3AA5"/>
    <w:rsid w:val="00BE2AD9"/>
    <w:rsid w:val="00C01975"/>
    <w:rsid w:val="00C03DC2"/>
    <w:rsid w:val="00C0755C"/>
    <w:rsid w:val="00C129DE"/>
    <w:rsid w:val="00C1374B"/>
    <w:rsid w:val="00C165BD"/>
    <w:rsid w:val="00C24BF5"/>
    <w:rsid w:val="00C549EF"/>
    <w:rsid w:val="00C624F9"/>
    <w:rsid w:val="00C675B5"/>
    <w:rsid w:val="00C9627E"/>
    <w:rsid w:val="00CA7E08"/>
    <w:rsid w:val="00CC37FE"/>
    <w:rsid w:val="00CC5BAC"/>
    <w:rsid w:val="00CC70C7"/>
    <w:rsid w:val="00CE24E8"/>
    <w:rsid w:val="00D25D25"/>
    <w:rsid w:val="00D42756"/>
    <w:rsid w:val="00D52ABF"/>
    <w:rsid w:val="00D535B6"/>
    <w:rsid w:val="00D63FBD"/>
    <w:rsid w:val="00D861BB"/>
    <w:rsid w:val="00DA6921"/>
    <w:rsid w:val="00DC2F93"/>
    <w:rsid w:val="00DD504D"/>
    <w:rsid w:val="00E228BD"/>
    <w:rsid w:val="00E630D1"/>
    <w:rsid w:val="00E75C46"/>
    <w:rsid w:val="00E8166E"/>
    <w:rsid w:val="00EA0019"/>
    <w:rsid w:val="00EA3D3C"/>
    <w:rsid w:val="00EB2896"/>
    <w:rsid w:val="00EC70DF"/>
    <w:rsid w:val="00ED6CCD"/>
    <w:rsid w:val="00F01BDA"/>
    <w:rsid w:val="00F01FAA"/>
    <w:rsid w:val="00F45BA2"/>
    <w:rsid w:val="00F638A9"/>
    <w:rsid w:val="00F761EB"/>
    <w:rsid w:val="00F766EC"/>
    <w:rsid w:val="00FB2E60"/>
    <w:rsid w:val="00FB3D65"/>
    <w:rsid w:val="00FD1EE2"/>
    <w:rsid w:val="00FD7423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sionaudiovisu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sionaudiovisual.com/en/product/vfm-wa6x4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11</cp:revision>
  <dcterms:created xsi:type="dcterms:W3CDTF">2021-10-13T16:33:00Z</dcterms:created>
  <dcterms:modified xsi:type="dcterms:W3CDTF">2021-10-19T23:55:00Z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